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8865BE">
        <w:rPr>
          <w:rFonts w:cs="Times New Roman"/>
          <w:szCs w:val="24"/>
        </w:rPr>
        <w:t xml:space="preserve">Поурочная программа курса </w:t>
      </w:r>
      <w:r w:rsidR="00F91B8D" w:rsidRPr="008865BE">
        <w:rPr>
          <w:rFonts w:cs="Times New Roman"/>
          <w:szCs w:val="24"/>
        </w:rPr>
        <w:t>по обществознанию</w:t>
      </w:r>
      <w:r w:rsidR="00F91B8D">
        <w:rPr>
          <w:rFonts w:cs="Times New Roman"/>
          <w:szCs w:val="24"/>
        </w:rPr>
        <w:t xml:space="preserve"> </w:t>
      </w:r>
      <w:r w:rsidRPr="00CB31E2">
        <w:rPr>
          <w:rFonts w:cs="Times New Roman"/>
          <w:szCs w:val="24"/>
        </w:rPr>
        <w:t xml:space="preserve">(после двоеточия указаны основные </w:t>
      </w:r>
      <w:proofErr w:type="spellStart"/>
      <w:r w:rsidRPr="00CB31E2">
        <w:rPr>
          <w:rFonts w:cs="Times New Roman"/>
          <w:szCs w:val="24"/>
        </w:rPr>
        <w:t>подтемы</w:t>
      </w:r>
      <w:proofErr w:type="spellEnd"/>
      <w:r w:rsidRPr="00CB31E2">
        <w:rPr>
          <w:rFonts w:cs="Times New Roman"/>
          <w:szCs w:val="24"/>
        </w:rPr>
        <w:t xml:space="preserve"> без перечисления всех пунктов). Первая часть занятия – теория по перечисленным здесь темам, вторая – практика по заданиям ЕГЭ: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1. «Прогрес</w:t>
      </w:r>
      <w:r w:rsidR="00475E5D">
        <w:rPr>
          <w:rFonts w:cs="Times New Roman"/>
          <w:szCs w:val="24"/>
        </w:rPr>
        <w:t>с</w:t>
      </w:r>
      <w:r w:rsidRPr="00CB31E2">
        <w:rPr>
          <w:rFonts w:cs="Times New Roman"/>
          <w:szCs w:val="24"/>
        </w:rPr>
        <w:t xml:space="preserve"> и регресс»: 1) законы общественного развития; 2) виды прогресса; 3) реформа и революция; 4) модернизация.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2. «Природа человека (1 часть)»: 1) основные виды деятельности и типы профессий; 2) эмоции и чувства; 3) задатки, способности, талант и гениальность; 4) сознание и мышление человека (чувственное и рациональное познание, мыслительные операции); 5) виды социальных норм.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3. «Природа человека (2 часть)»: 1) темперамент и характер; 2) «пирамида потребностей»; 3) формы и виды культуры; 4)типы общества; 5) сферы общественной жизни и социальные институты.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4. «Виды познания действительности – наука, искусство, религия (1 часть)»: 1) признаки науки; 2) принципы научного познания, аб</w:t>
      </w:r>
      <w:r w:rsidR="004456BD">
        <w:rPr>
          <w:rFonts w:cs="Times New Roman"/>
          <w:szCs w:val="24"/>
        </w:rPr>
        <w:t>с</w:t>
      </w:r>
      <w:r w:rsidRPr="00CB31E2">
        <w:rPr>
          <w:rFonts w:cs="Times New Roman"/>
          <w:szCs w:val="24"/>
        </w:rPr>
        <w:t>олютная и относительная истина; 3) уровни научного познания (эмпирический и теоретический); 4) функции науки в жизни общества.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5. «Виды познания действительности – наука, искусство, религия (2 часть)»: 1) функции религии; 2) типы религий; 3) исторические этапы развития религиозных взглядов.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6. «Человек в группе (1 часть)»: 1) виды социальных групп; 2) виды статусов; 3) социальная роль.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7. «Человек в группе (2 часть)»: 1) виды конфликтов; 2) стадии конфликтов; 3) стратегии сторон в конфликте; 4) конструктивный и неконструктивный конфликт.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8. «Семья»: 1) виды брака; 2) условия для заключения брака в РФ; 3) брачный договор; 4) законодательство о семье; 5) расторжение брака.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9. «Социализация»: 1) индивид, индивидуальность, личность; 2) мировоззрение и его виды; 3) социальные нормы; 4) </w:t>
      </w:r>
      <w:proofErr w:type="spellStart"/>
      <w:r w:rsidRPr="00CB31E2">
        <w:rPr>
          <w:rFonts w:cs="Times New Roman"/>
          <w:szCs w:val="24"/>
        </w:rPr>
        <w:t>девиантное</w:t>
      </w:r>
      <w:proofErr w:type="spellEnd"/>
      <w:r w:rsidRPr="00CB31E2">
        <w:rPr>
          <w:rFonts w:cs="Times New Roman"/>
          <w:szCs w:val="24"/>
        </w:rPr>
        <w:t xml:space="preserve"> и </w:t>
      </w:r>
      <w:proofErr w:type="spellStart"/>
      <w:r w:rsidRPr="00CB31E2">
        <w:rPr>
          <w:rFonts w:cs="Times New Roman"/>
          <w:szCs w:val="24"/>
        </w:rPr>
        <w:t>делинквентное</w:t>
      </w:r>
      <w:proofErr w:type="spellEnd"/>
      <w:r w:rsidRPr="00CB31E2">
        <w:rPr>
          <w:rFonts w:cs="Times New Roman"/>
          <w:szCs w:val="24"/>
        </w:rPr>
        <w:t xml:space="preserve"> поведение.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10. «Этнические общности и </w:t>
      </w:r>
      <w:proofErr w:type="spellStart"/>
      <w:r w:rsidRPr="00CB31E2">
        <w:rPr>
          <w:rFonts w:cs="Times New Roman"/>
          <w:szCs w:val="24"/>
        </w:rPr>
        <w:t>межнационалные</w:t>
      </w:r>
      <w:proofErr w:type="spellEnd"/>
      <w:r w:rsidRPr="00CB31E2">
        <w:rPr>
          <w:rFonts w:cs="Times New Roman"/>
          <w:szCs w:val="24"/>
        </w:rPr>
        <w:t xml:space="preserve"> отношения. Глобализация»: 1) этнос, народность, нация; 2) организации, занимающиеся вопросами взаимодействия народов; 3) дифференциация и интеграция; 4) положительные и отрицательные стороны глобализации.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11. «Тенденции современного общества»: 1) урбанизация, социальная поляризация, </w:t>
      </w:r>
      <w:proofErr w:type="spellStart"/>
      <w:r w:rsidRPr="00CB31E2">
        <w:rPr>
          <w:rFonts w:cs="Times New Roman"/>
          <w:szCs w:val="24"/>
        </w:rPr>
        <w:t>маргинализация</w:t>
      </w:r>
      <w:proofErr w:type="spellEnd"/>
      <w:r w:rsidRPr="00CB31E2">
        <w:rPr>
          <w:rFonts w:cs="Times New Roman"/>
          <w:szCs w:val="24"/>
        </w:rPr>
        <w:t xml:space="preserve">, криминализация; 2) черты постиндустриального общества; 3) глобализация и ленинское понятие «империализм», сходства и различия. 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12. «Инфляция (1 часть)»: 1) экономическая политика </w:t>
      </w:r>
      <w:proofErr w:type="spellStart"/>
      <w:r w:rsidRPr="00CB31E2">
        <w:rPr>
          <w:rFonts w:cs="Times New Roman"/>
          <w:szCs w:val="24"/>
        </w:rPr>
        <w:t>НЭП'а</w:t>
      </w:r>
      <w:proofErr w:type="spellEnd"/>
      <w:r w:rsidRPr="00CB31E2">
        <w:rPr>
          <w:rFonts w:cs="Times New Roman"/>
          <w:szCs w:val="24"/>
        </w:rPr>
        <w:t>; 2) возникшие проблемы; 3) выход из кризиса (детальное рассмотрение того, что такое кризис, на примере ситуации, знакомой из курса истории).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13. «Инфляция (2 часть)»: 1) причины инфляции; 2) последствия инфляции; 3) виды инфляции; 4) способы борьбы с инфляцией.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lastRenderedPageBreak/>
        <w:t>14. «Деньги»: 1) функции денег; 2) виды денег; 3) валюта, её виды; 4) функции Центрального банка.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15. </w:t>
      </w:r>
      <w:proofErr w:type="gramStart"/>
      <w:r w:rsidRPr="00CB31E2">
        <w:rPr>
          <w:rFonts w:cs="Times New Roman"/>
          <w:szCs w:val="24"/>
        </w:rPr>
        <w:t xml:space="preserve">«Организационно-правовые формы коммерческих предприятий по ГК РФ»: 1) хозяйственные товарищества и общества (полное товарищество, общество на вере (коммандитное товарищество), общество с ограниченной ответственностью; крестьянское (фермерское) хозяйство, виды акционерных обществ); 2) производственный кооператив; </w:t>
      </w:r>
      <w:proofErr w:type="spellStart"/>
      <w:r w:rsidRPr="00CB31E2">
        <w:rPr>
          <w:rFonts w:cs="Times New Roman"/>
          <w:szCs w:val="24"/>
        </w:rPr>
        <w:t>ГУП'ы</w:t>
      </w:r>
      <w:proofErr w:type="spellEnd"/>
      <w:r w:rsidRPr="00CB31E2">
        <w:rPr>
          <w:rFonts w:cs="Times New Roman"/>
          <w:szCs w:val="24"/>
        </w:rPr>
        <w:t xml:space="preserve"> и </w:t>
      </w:r>
      <w:proofErr w:type="spellStart"/>
      <w:r w:rsidRPr="00CB31E2">
        <w:rPr>
          <w:rFonts w:cs="Times New Roman"/>
          <w:szCs w:val="24"/>
        </w:rPr>
        <w:t>МУП'ы</w:t>
      </w:r>
      <w:proofErr w:type="spellEnd"/>
      <w:r w:rsidRPr="00CB31E2">
        <w:rPr>
          <w:rFonts w:cs="Times New Roman"/>
          <w:szCs w:val="24"/>
        </w:rPr>
        <w:t>; 3) некоммерческие организации; 4) понятие предпринимательства (рентабельность, прибыль, виды издержек).</w:t>
      </w:r>
      <w:proofErr w:type="gramEnd"/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16. «Типы экономических систем»: 1) критерии определения экономической системы; 2) административно-командная экономика; 3) рыночная экономика.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17. «Роль государства в рыночной экономике»: 1) методы государственного регулирования (прямые и косвенные); 2) функции налогообложения; 3) законодательство в сфере экономики.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18. «Виды рынков»: 1) рынок товаров; 2) рынок услуг; 3) рынок капиталов (кредитный и ценных бумаг); 4) рынок труда (здесь же о видах безработицы).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19. «Отдельные права, из которых складывается право собственности»: 1) право владения; 2) право использования; 3) право управления; 4) право на доход; 5) право на отчуждение, потребление и уничтожение.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20. «Ресурсы и факторы экономики»: 1) ресурсы; 2) факторы; 3) макроэкономика (ВВП, ВНП) и микроэкономика.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21. «Нормы права»: 1) структура норм права; 2) императивные и диспозитивные нормы; 3) обязывающие и запрещающие нормы; 3) регулятивные и охранительные; 4) общие и специальные; 5) законы и подзаконные акты. 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22. «Источники права. Отрасли права»: 1) источники права; 2) общая классификация отраслей (материальное и процессуальное, частное и публичное); 3) отрасли права; 4) </w:t>
      </w:r>
      <w:proofErr w:type="spellStart"/>
      <w:r w:rsidRPr="00CB31E2">
        <w:rPr>
          <w:rFonts w:cs="Times New Roman"/>
          <w:szCs w:val="24"/>
        </w:rPr>
        <w:t>подотрасли</w:t>
      </w:r>
      <w:proofErr w:type="spellEnd"/>
      <w:r w:rsidRPr="00CB31E2">
        <w:rPr>
          <w:rFonts w:cs="Times New Roman"/>
          <w:szCs w:val="24"/>
        </w:rPr>
        <w:t xml:space="preserve"> и институты права.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23. «Юридическая ответственность»: 1) виды санкций; 2) уголовно-правовая ответственность; 3) административно-правовая ответственность; 4) гражданско-правовая ответственность; 5) дисциплинарная ответственность.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24. «Принципы юридической ответственности (1 часть)»: 1) принцип законности; 2) понятие деяния; 3) формы вины; 4) понятие противоправности; 5) понятие наказуемости.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25. «Принципы юридической ответственности (2 часть)»: 1) принцип справедливости; 2) принцип индивидуальности; 3) принцип </w:t>
      </w:r>
      <w:r w:rsidR="004456BD">
        <w:rPr>
          <w:rFonts w:cs="Times New Roman"/>
          <w:szCs w:val="24"/>
        </w:rPr>
        <w:t>неотвратимости; 4) принцип гума</w:t>
      </w:r>
      <w:r w:rsidRPr="00CB31E2">
        <w:rPr>
          <w:rFonts w:cs="Times New Roman"/>
          <w:szCs w:val="24"/>
        </w:rPr>
        <w:t>нности; 5) принцип целесообразности.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 xml:space="preserve">26. </w:t>
      </w:r>
      <w:proofErr w:type="gramStart"/>
      <w:r w:rsidRPr="00CB31E2">
        <w:rPr>
          <w:rFonts w:cs="Times New Roman"/>
          <w:szCs w:val="24"/>
        </w:rPr>
        <w:t>«Основы конституционного строя (1 часть)»: 1) понятие и виды демократии; 2) формы территориального устройства (унитарное государство, федерация, конфедерация); 3) формы правления (монархия и республика, их виды); 4) понятие «форма государства».</w:t>
      </w:r>
      <w:proofErr w:type="gramEnd"/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lastRenderedPageBreak/>
        <w:t>27. «Основы конституционного строя (2 часть)»: 1) принцип гуманизма; 2) институт свободного гражданства; 3) экономическая основа РФ; 4) социальный характер государства; 4) принцип идеологического и политического плюрализма, светский характер государства.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28. «Основы конституционного строя (3 часть)»: 1) принцип разделения властей (законодательная, исполнительная и судебная власть); 2) органы государственной власти по Конституции РФ; 3) законодательная ветвь власти (парламент); 4) исполнительные органы власти.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29. «Судебная ветвь власти»: 1) Конституционный суд, типы его решений; 2) мировые суды; 3) суды общей юрисдикции; 4) арбитражные суды.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30. «Избирательное право»: 1) пропорциональная избирательная система; 2) мажоритарная избирательная система; 3)принципы избирательного права в РФ; 4) референдум; 5) проблема абсентеизма.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31. «Политика»: 1) виды власти; 2) внутренние и внешние функции государства; 3) виды государственной политики; 4) политические партии.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32. «Политические режимы. Правовое государство»: 1) авторитаризм; 2) тоталитаризм; 3) демократия; 4) правовое государство.</w:t>
      </w:r>
    </w:p>
    <w:p w:rsidR="00F62A15" w:rsidRPr="00CB31E2" w:rsidRDefault="00F62A15" w:rsidP="00F62A15">
      <w:pPr>
        <w:jc w:val="both"/>
        <w:rPr>
          <w:rFonts w:cs="Times New Roman"/>
          <w:szCs w:val="24"/>
        </w:rPr>
      </w:pPr>
      <w:r w:rsidRPr="00CB31E2">
        <w:rPr>
          <w:rFonts w:cs="Times New Roman"/>
          <w:szCs w:val="24"/>
        </w:rPr>
        <w:t>33. «Международное законодательство по правам человека»: 1) основные международные соглашения 1948–1989 гг.; 2) Европейский суд по правам человека; 3) международное гуманитарное право (Женевские конвенции).</w:t>
      </w:r>
    </w:p>
    <w:sectPr w:rsidR="00F62A15" w:rsidRPr="00CB31E2" w:rsidSect="00C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C06"/>
    <w:multiLevelType w:val="multilevel"/>
    <w:tmpl w:val="FE2C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2193"/>
    <w:rsid w:val="0041179B"/>
    <w:rsid w:val="004456BD"/>
    <w:rsid w:val="00475E5D"/>
    <w:rsid w:val="004B6D00"/>
    <w:rsid w:val="008865BE"/>
    <w:rsid w:val="009E5812"/>
    <w:rsid w:val="00A13929"/>
    <w:rsid w:val="00B605C3"/>
    <w:rsid w:val="00C766CD"/>
    <w:rsid w:val="00CC2193"/>
    <w:rsid w:val="00D44C1B"/>
    <w:rsid w:val="00DE7D59"/>
    <w:rsid w:val="00F62A15"/>
    <w:rsid w:val="00F90B51"/>
    <w:rsid w:val="00F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9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2020-02-26T15:14:00Z</dcterms:created>
  <dcterms:modified xsi:type="dcterms:W3CDTF">2020-03-12T13:50:00Z</dcterms:modified>
</cp:coreProperties>
</file>